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B9" w:rsidRPr="00551783" w:rsidRDefault="004A362D" w:rsidP="00690CC3">
      <w:pPr>
        <w:spacing w:after="0" w:line="480" w:lineRule="auto"/>
        <w:ind w:right="-472"/>
        <w:contextualSpacing/>
        <w:jc w:val="right"/>
        <w:outlineLvl w:val="0"/>
        <w:rPr>
          <w:rFonts w:ascii="Arial" w:eastAsia="Times New Roman" w:hAnsi="Arial" w:cs="Arial"/>
          <w:kern w:val="36"/>
          <w:sz w:val="28"/>
          <w:szCs w:val="28"/>
          <w:lang w:val="ms-MY" w:eastAsia="en-MY"/>
        </w:rPr>
      </w:pPr>
      <w:bookmarkStart w:id="0" w:name="_GoBack"/>
      <w:bookmarkEnd w:id="0"/>
      <w:r w:rsidRPr="00551783">
        <w:rPr>
          <w:rFonts w:ascii="Arial" w:eastAsia="Times New Roman" w:hAnsi="Arial" w:cs="Arial"/>
          <w:b/>
          <w:bCs/>
          <w:kern w:val="36"/>
          <w:sz w:val="28"/>
          <w:szCs w:val="28"/>
          <w:lang w:val="ms-MY" w:eastAsia="en-MY"/>
        </w:rPr>
        <w:t xml:space="preserve">SOALAN NO. </w:t>
      </w:r>
      <w:r w:rsidR="00C07455">
        <w:rPr>
          <w:rFonts w:ascii="Arial" w:eastAsia="Times New Roman" w:hAnsi="Arial" w:cs="Arial"/>
          <w:b/>
          <w:bCs/>
          <w:kern w:val="36"/>
          <w:sz w:val="28"/>
          <w:szCs w:val="28"/>
          <w:lang w:val="ms-MY" w:eastAsia="en-MY"/>
        </w:rPr>
        <w:t>4</w:t>
      </w:r>
      <w:r w:rsidR="00BE109F">
        <w:rPr>
          <w:rFonts w:ascii="Arial" w:eastAsia="Times New Roman" w:hAnsi="Arial" w:cs="Arial"/>
          <w:b/>
          <w:bCs/>
          <w:kern w:val="36"/>
          <w:sz w:val="28"/>
          <w:szCs w:val="28"/>
          <w:lang w:val="ms-MY" w:eastAsia="en-MY"/>
        </w:rPr>
        <w:t>9</w:t>
      </w:r>
    </w:p>
    <w:p w:rsidR="002C6F7C" w:rsidRPr="00551783" w:rsidRDefault="002C6F7C" w:rsidP="00690CC3">
      <w:pPr>
        <w:spacing w:after="0"/>
        <w:ind w:right="-472"/>
        <w:contextualSpacing/>
        <w:jc w:val="right"/>
        <w:outlineLvl w:val="0"/>
        <w:rPr>
          <w:rFonts w:ascii="Arial" w:eastAsia="Times New Roman" w:hAnsi="Arial" w:cs="Arial"/>
          <w:kern w:val="36"/>
          <w:sz w:val="28"/>
          <w:szCs w:val="28"/>
          <w:lang w:val="ms-MY" w:eastAsia="en-MY"/>
        </w:rPr>
      </w:pPr>
    </w:p>
    <w:p w:rsidR="00DC7D12" w:rsidRPr="00354A33" w:rsidRDefault="00DC7D12" w:rsidP="00DC7D12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 w:rsidRPr="00354A33"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PEMBERITAHUAN PERTANYAAN BAGI JAWAPAN LISAN</w:t>
      </w:r>
    </w:p>
    <w:p w:rsidR="00DC7D12" w:rsidRPr="00354A33" w:rsidRDefault="00DC7D12" w:rsidP="00DC7D12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 w:rsidRPr="00354A33"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MESYUARAT PERTAMA,</w:t>
      </w:r>
    </w:p>
    <w:p w:rsidR="00DC7D12" w:rsidRPr="00354A33" w:rsidRDefault="00DC7D12" w:rsidP="00DC7D12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 w:rsidRPr="00354A33"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PENGGAL KEEMPAT, PARLIMEN KETIGA BELAS</w:t>
      </w:r>
    </w:p>
    <w:p w:rsidR="00A87F2D" w:rsidRDefault="00DC7D12" w:rsidP="00DC7D12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val="ms-MY"/>
        </w:rPr>
      </w:pPr>
      <w:r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MAJLIS MESYUARAT DEWAN NEGARA</w:t>
      </w:r>
      <w:r w:rsidR="00A87F2D" w:rsidRPr="00927EF7">
        <w:rPr>
          <w:rFonts w:ascii="Arial" w:hAnsi="Arial" w:cs="Arial"/>
          <w:b/>
          <w:bCs/>
          <w:sz w:val="28"/>
          <w:szCs w:val="28"/>
          <w:u w:val="single"/>
          <w:lang w:val="ms-MY"/>
        </w:rPr>
        <w:t xml:space="preserve"> </w:t>
      </w:r>
    </w:p>
    <w:p w:rsidR="001925B9" w:rsidRPr="00551783" w:rsidRDefault="001925B9" w:rsidP="00690CC3">
      <w:pPr>
        <w:spacing w:after="0"/>
        <w:contextualSpacing/>
        <w:jc w:val="center"/>
        <w:rPr>
          <w:rFonts w:ascii="Arial" w:hAnsi="Arial" w:cs="Arial"/>
          <w:b/>
          <w:sz w:val="28"/>
          <w:szCs w:val="28"/>
          <w:u w:val="single"/>
          <w:lang w:val="ms-MY"/>
        </w:rPr>
      </w:pPr>
    </w:p>
    <w:p w:rsidR="00B07BB0" w:rsidRPr="00551783" w:rsidRDefault="00B07BB0" w:rsidP="00B07BB0">
      <w:pPr>
        <w:spacing w:after="0"/>
        <w:contextualSpacing/>
        <w:rPr>
          <w:rFonts w:ascii="Arial" w:hAnsi="Arial" w:cs="Arial"/>
          <w:b/>
          <w:sz w:val="28"/>
          <w:szCs w:val="28"/>
          <w:u w:val="single"/>
          <w:lang w:val="ms-MY"/>
        </w:rPr>
      </w:pPr>
    </w:p>
    <w:tbl>
      <w:tblPr>
        <w:tblW w:w="0" w:type="auto"/>
        <w:tblLook w:val="04A0"/>
      </w:tblPr>
      <w:tblGrid>
        <w:gridCol w:w="3104"/>
        <w:gridCol w:w="499"/>
        <w:gridCol w:w="5642"/>
      </w:tblGrid>
      <w:tr w:rsidR="001925B9" w:rsidRPr="00551783" w:rsidTr="000A3D8F">
        <w:trPr>
          <w:trHeight w:val="459"/>
        </w:trPr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PERTANYAAN</w:t>
            </w: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1925B9" w:rsidRPr="00551783" w:rsidRDefault="00B045C4" w:rsidP="00690CC3">
            <w:pPr>
              <w:tabs>
                <w:tab w:val="left" w:pos="3891"/>
              </w:tabs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s-MY"/>
              </w:rPr>
              <w:t xml:space="preserve">JAWAB </w:t>
            </w:r>
            <w:r w:rsidR="001925B9"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LISAN</w:t>
            </w:r>
            <w:r w:rsidR="001925B9"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ab/>
            </w:r>
          </w:p>
        </w:tc>
      </w:tr>
      <w:tr w:rsidR="001925B9" w:rsidRPr="00551783" w:rsidTr="00A62A38"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5642" w:type="dxa"/>
          </w:tcPr>
          <w:p w:rsidR="001925B9" w:rsidRPr="00551783" w:rsidRDefault="001925B9" w:rsidP="00690CC3">
            <w:pPr>
              <w:spacing w:after="0"/>
              <w:ind w:left="252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  <w:tr w:rsidR="001925B9" w:rsidRPr="00551783" w:rsidTr="00A62A38"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DARIPADA</w:t>
            </w: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1925B9" w:rsidRPr="00B73B01" w:rsidRDefault="00B73B01" w:rsidP="00EC5745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B73B01">
              <w:rPr>
                <w:rFonts w:ascii="Arial" w:hAnsi="Arial" w:cs="Arial"/>
                <w:b/>
                <w:bCs/>
                <w:sz w:val="28"/>
                <w:szCs w:val="28"/>
                <w:lang w:val="ms-MY" w:eastAsia="ms-MY"/>
              </w:rPr>
              <w:t>PUAN HAJAH KHAIRIAH BINTI MOHAMED</w:t>
            </w:r>
          </w:p>
        </w:tc>
      </w:tr>
      <w:tr w:rsidR="001925B9" w:rsidRPr="00551783" w:rsidTr="00A62A38"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5642" w:type="dxa"/>
          </w:tcPr>
          <w:p w:rsidR="001925B9" w:rsidRPr="00551783" w:rsidRDefault="001925B9" w:rsidP="00690CC3">
            <w:pPr>
              <w:spacing w:after="0"/>
              <w:ind w:left="252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  <w:tr w:rsidR="001925B9" w:rsidRPr="00551783" w:rsidTr="00A62A38"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TARIKH</w:t>
            </w: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1925B9" w:rsidRPr="00551783" w:rsidRDefault="00C07455" w:rsidP="00483B81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s-MY"/>
              </w:rPr>
              <w:t>27</w:t>
            </w:r>
            <w:r w:rsidR="00193578">
              <w:rPr>
                <w:rFonts w:ascii="Arial" w:hAnsi="Arial" w:cs="Arial"/>
                <w:b/>
                <w:sz w:val="28"/>
                <w:szCs w:val="28"/>
                <w:lang w:val="ms-MY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  <w:lang w:val="ms-MY"/>
              </w:rPr>
              <w:t>APRIL</w:t>
            </w:r>
            <w:r w:rsidR="00EC5745">
              <w:rPr>
                <w:rFonts w:ascii="Arial" w:hAnsi="Arial" w:cs="Arial"/>
                <w:b/>
                <w:sz w:val="28"/>
                <w:szCs w:val="28"/>
                <w:lang w:val="ms-MY"/>
              </w:rPr>
              <w:t xml:space="preserve"> </w:t>
            </w:r>
            <w:r w:rsidR="00483B81"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 xml:space="preserve"> 2016</w:t>
            </w:r>
            <w:r w:rsidR="00193578">
              <w:rPr>
                <w:rFonts w:ascii="Arial" w:hAnsi="Arial" w:cs="Arial"/>
                <w:b/>
                <w:sz w:val="28"/>
                <w:szCs w:val="28"/>
                <w:lang w:val="ms-MY"/>
              </w:rPr>
              <w:t xml:space="preserve"> (RABU</w:t>
            </w:r>
            <w:r w:rsidR="001925B9"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)</w:t>
            </w:r>
          </w:p>
        </w:tc>
      </w:tr>
      <w:tr w:rsidR="001925B9" w:rsidRPr="00551783" w:rsidTr="00A62A38"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5642" w:type="dxa"/>
          </w:tcPr>
          <w:p w:rsidR="001925B9" w:rsidRPr="00551783" w:rsidRDefault="001925B9" w:rsidP="00690CC3">
            <w:pPr>
              <w:spacing w:after="0"/>
              <w:ind w:left="252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  <w:tr w:rsidR="001925B9" w:rsidRPr="00551783" w:rsidTr="00A62A38"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SOALAN</w:t>
            </w: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2C6F7C" w:rsidRPr="00551783" w:rsidRDefault="002C6F7C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</w:tbl>
    <w:p w:rsidR="002C6F7C" w:rsidRPr="00551783" w:rsidRDefault="002C6F7C" w:rsidP="00690CC3">
      <w:pPr>
        <w:keepLines/>
        <w:widowControl w:val="0"/>
        <w:autoSpaceDE w:val="0"/>
        <w:autoSpaceDN w:val="0"/>
        <w:adjustRightInd w:val="0"/>
        <w:spacing w:after="0" w:line="480" w:lineRule="auto"/>
        <w:ind w:right="-43"/>
        <w:contextualSpacing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</w:p>
    <w:p w:rsidR="00E008D0" w:rsidRPr="00D75702" w:rsidRDefault="00C07455" w:rsidP="00193578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  <w:r w:rsidRPr="00D75702">
        <w:rPr>
          <w:rFonts w:ascii="Arial" w:hAnsi="Arial" w:cs="Arial"/>
          <w:b/>
          <w:bCs/>
          <w:sz w:val="28"/>
          <w:szCs w:val="28"/>
          <w:lang w:val="ms-MY" w:eastAsia="ms-MY"/>
        </w:rPr>
        <w:t xml:space="preserve">Puan Hajah Khairiah binti Mohamed </w:t>
      </w:r>
      <w:r w:rsidRPr="00D75702">
        <w:rPr>
          <w:rFonts w:ascii="Arial" w:hAnsi="Arial" w:cs="Arial"/>
          <w:sz w:val="28"/>
          <w:szCs w:val="28"/>
          <w:lang w:val="ms-MY" w:eastAsia="ms-MY"/>
        </w:rPr>
        <w:t xml:space="preserve">minta </w:t>
      </w:r>
      <w:r w:rsidRPr="00D75702">
        <w:rPr>
          <w:rFonts w:ascii="Arial" w:hAnsi="Arial" w:cs="Arial"/>
          <w:b/>
          <w:bCs/>
          <w:sz w:val="28"/>
          <w:szCs w:val="28"/>
          <w:lang w:val="ms-MY" w:eastAsia="ms-MY"/>
        </w:rPr>
        <w:t xml:space="preserve">MENTERI PEMBANGUNAN WANITA, KELUARGA DAN MASYARAKAT </w:t>
      </w:r>
      <w:r w:rsidRPr="00D75702">
        <w:rPr>
          <w:rFonts w:ascii="Arial" w:hAnsi="Arial" w:cs="Arial"/>
          <w:sz w:val="28"/>
          <w:szCs w:val="28"/>
          <w:lang w:val="ms-MY" w:eastAsia="ms-MY"/>
        </w:rPr>
        <w:t>menyatakan apakah tindakan Kerajaan dalam membantu golongan profesional wanita yang berusia melebihi 40 tahun tapi belum berkahwin kerana pelbagai faktor khususnya kerana kerjaya.</w:t>
      </w:r>
    </w:p>
    <w:p w:rsidR="00E008D0" w:rsidRDefault="00E008D0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E008D0" w:rsidRDefault="00E008D0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E008D0" w:rsidRDefault="00E008D0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193578" w:rsidRDefault="00DC7D12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  <w:r w:rsidRPr="00644DF8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>JAWAPAN:</w:t>
      </w:r>
      <w:r w:rsidRPr="00644DF8">
        <w:rPr>
          <w:rFonts w:ascii="Arial" w:hAnsi="Arial" w:cs="Arial"/>
          <w:b/>
          <w:bCs/>
          <w:sz w:val="28"/>
          <w:szCs w:val="28"/>
        </w:rPr>
        <w:t xml:space="preserve"> </w:t>
      </w:r>
      <w:r w:rsidRPr="00644DF8">
        <w:rPr>
          <w:rFonts w:ascii="Arial" w:hAnsi="Arial" w:cs="Arial"/>
          <w:b/>
          <w:bCs/>
          <w:sz w:val="28"/>
          <w:szCs w:val="28"/>
        </w:rPr>
        <w:tab/>
      </w:r>
      <w:r w:rsidRPr="00644DF8">
        <w:rPr>
          <w:rFonts w:ascii="Arial" w:hAnsi="Arial" w:cs="Arial"/>
          <w:b/>
          <w:bCs/>
          <w:sz w:val="28"/>
          <w:szCs w:val="28"/>
          <w:u w:val="single"/>
        </w:rPr>
        <w:t>YB DATO’ SRI ROHANI ABDUL KARIM, MENTERI PEMBANGUNAN WANITA, KELUARGA DAN MASYARAKAT</w:t>
      </w:r>
    </w:p>
    <w:p w:rsidR="00CE3398" w:rsidRDefault="00CE3398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491DAD" w:rsidRDefault="001925B9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  <w:r w:rsidRPr="00551783">
        <w:rPr>
          <w:rFonts w:ascii="Arial" w:hAnsi="Arial" w:cs="Arial"/>
          <w:sz w:val="28"/>
          <w:szCs w:val="28"/>
          <w:lang w:val="ms-MY"/>
        </w:rPr>
        <w:t>Tuan Yang di-Pertua,</w:t>
      </w:r>
    </w:p>
    <w:p w:rsidR="00DA5F0C" w:rsidRDefault="00DA5F0C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DC417C" w:rsidRDefault="00DA5F0C" w:rsidP="00DA5F0C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 w:eastAsia="ms-MY"/>
        </w:rPr>
      </w:pPr>
      <w:r>
        <w:rPr>
          <w:rFonts w:ascii="Arial" w:hAnsi="Arial" w:cs="Arial"/>
          <w:sz w:val="28"/>
          <w:szCs w:val="28"/>
          <w:lang w:val="ms-MY"/>
        </w:rPr>
        <w:t>Pada</w:t>
      </w:r>
      <w:r w:rsidRPr="00FD56A4">
        <w:rPr>
          <w:rFonts w:ascii="Arial" w:hAnsi="Arial" w:cs="Arial"/>
          <w:sz w:val="28"/>
          <w:szCs w:val="28"/>
          <w:lang w:val="ms-MY"/>
        </w:rPr>
        <w:t xml:space="preserve"> masa ini, </w:t>
      </w:r>
      <w:r>
        <w:rPr>
          <w:rFonts w:ascii="Arial" w:hAnsi="Arial" w:cs="Arial"/>
          <w:sz w:val="28"/>
          <w:szCs w:val="28"/>
          <w:lang w:val="ms-MY"/>
        </w:rPr>
        <w:t xml:space="preserve">Kementerian Pembangunan Wanita Keluarga dan Masyarakat (KPWKM) tidak mempunyai program atau inisiatif khas bagi membantu </w:t>
      </w:r>
      <w:r w:rsidRPr="00D75702">
        <w:rPr>
          <w:rFonts w:ascii="Arial" w:hAnsi="Arial" w:cs="Arial"/>
          <w:sz w:val="28"/>
          <w:szCs w:val="28"/>
          <w:lang w:val="ms-MY" w:eastAsia="ms-MY"/>
        </w:rPr>
        <w:t>golongan profesional wanita yang berusia melebihi 40 tahun tapi belum berkahwin.</w:t>
      </w:r>
      <w:r>
        <w:rPr>
          <w:rFonts w:ascii="Arial" w:hAnsi="Arial" w:cs="Arial"/>
          <w:sz w:val="28"/>
          <w:szCs w:val="28"/>
          <w:lang w:val="ms-MY" w:eastAsia="ms-MY"/>
        </w:rPr>
        <w:t xml:space="preserve"> </w:t>
      </w:r>
    </w:p>
    <w:p w:rsidR="00DC417C" w:rsidRDefault="00DC417C" w:rsidP="00DA5F0C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 w:eastAsia="ms-MY"/>
        </w:rPr>
      </w:pPr>
    </w:p>
    <w:p w:rsidR="00DA5F0C" w:rsidRPr="00D75702" w:rsidRDefault="00DC417C" w:rsidP="00DA5F0C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 w:eastAsia="ms-MY"/>
        </w:rPr>
      </w:pPr>
      <w:r>
        <w:rPr>
          <w:rFonts w:ascii="Arial" w:hAnsi="Arial" w:cs="Arial"/>
          <w:sz w:val="28"/>
          <w:szCs w:val="28"/>
          <w:lang w:val="ms-MY" w:eastAsia="ms-MY"/>
        </w:rPr>
        <w:t xml:space="preserve">Persoalan perkahwinan adalah pilihan masing-masing dan KPWKM menghormati hak wanita untuk membuat pilihan. </w:t>
      </w:r>
      <w:r w:rsidR="00DA5F0C">
        <w:rPr>
          <w:rFonts w:ascii="Arial" w:hAnsi="Arial" w:cs="Arial"/>
          <w:sz w:val="28"/>
          <w:szCs w:val="28"/>
          <w:lang w:val="ms-MY" w:eastAsia="ms-MY"/>
        </w:rPr>
        <w:t xml:space="preserve">Walau bagaimanapun, KPWKM melalui Lembaga Penduduk dan Pembangunan Keluarga (LPPKN) sentiasa menjalankan pelbagai inisiatif dan program dan memberi penekanan terhadap pembentukan keluarga yang harmoni dan sejahtera. </w:t>
      </w:r>
    </w:p>
    <w:p w:rsidR="00E008D0" w:rsidRDefault="00E008D0" w:rsidP="00EF0516">
      <w:pPr>
        <w:suppressAutoHyphens/>
        <w:autoSpaceDN w:val="0"/>
        <w:spacing w:after="0" w:line="480" w:lineRule="auto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E008D0" w:rsidRDefault="006E05EC" w:rsidP="006E05EC">
      <w:pPr>
        <w:suppressAutoHyphens/>
        <w:autoSpaceDN w:val="0"/>
        <w:spacing w:after="0" w:line="480" w:lineRule="auto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  <w:r>
        <w:rPr>
          <w:rFonts w:ascii="Arial" w:hAnsi="Arial" w:cs="Arial"/>
          <w:color w:val="000000"/>
          <w:sz w:val="28"/>
          <w:szCs w:val="28"/>
          <w:lang w:val="ms-MY"/>
        </w:rPr>
        <w:t xml:space="preserve">KPWKM sebagai Kementerian yang menerajui pembangunan wanita sentiasa memastikan dasar dan program yang bersesuaian dibentuk demi memastikan kaum wanita di Malaysia dibela nasibnya dan terjaga haknya. </w:t>
      </w:r>
    </w:p>
    <w:p w:rsidR="003E1F94" w:rsidRDefault="003E1F94" w:rsidP="006E05EC">
      <w:pPr>
        <w:suppressAutoHyphens/>
        <w:autoSpaceDN w:val="0"/>
        <w:spacing w:after="0" w:line="480" w:lineRule="auto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6E05EC" w:rsidRDefault="006E05EC" w:rsidP="006E05EC">
      <w:pPr>
        <w:suppressAutoHyphens/>
        <w:autoSpaceDN w:val="0"/>
        <w:spacing w:after="0" w:line="480" w:lineRule="auto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  <w:r>
        <w:rPr>
          <w:rFonts w:ascii="Arial" w:hAnsi="Arial" w:cs="Arial"/>
          <w:color w:val="000000"/>
          <w:sz w:val="28"/>
          <w:szCs w:val="28"/>
          <w:lang w:val="ms-MY"/>
        </w:rPr>
        <w:t xml:space="preserve">Penglibatan wanita dalam bidang profesional tidak dapat dinafikan dalam menyumbang kepada pencapaian negara yang amat dibanggakan selaras dengan sasaran negara untuk menjadi negara maju dan berpendapatan tinggi menjelang 2020. </w:t>
      </w:r>
    </w:p>
    <w:p w:rsidR="006E05EC" w:rsidRDefault="006E05EC" w:rsidP="006E05EC">
      <w:pPr>
        <w:suppressAutoHyphens/>
        <w:autoSpaceDN w:val="0"/>
        <w:spacing w:after="0" w:line="480" w:lineRule="auto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6E05EC" w:rsidRDefault="006E05EC" w:rsidP="006E05EC">
      <w:pPr>
        <w:suppressAutoHyphens/>
        <w:autoSpaceDN w:val="0"/>
        <w:spacing w:after="0" w:line="480" w:lineRule="auto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  <w:r>
        <w:rPr>
          <w:rFonts w:ascii="Arial" w:hAnsi="Arial" w:cs="Arial"/>
          <w:color w:val="000000"/>
          <w:sz w:val="28"/>
          <w:szCs w:val="28"/>
          <w:lang w:val="ms-MY"/>
        </w:rPr>
        <w:t xml:space="preserve">Tuan Yang Dipertua, </w:t>
      </w:r>
    </w:p>
    <w:p w:rsidR="00E008D0" w:rsidRDefault="00E008D0" w:rsidP="006E05EC">
      <w:pPr>
        <w:suppressAutoHyphens/>
        <w:autoSpaceDN w:val="0"/>
        <w:spacing w:after="0" w:line="480" w:lineRule="auto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BC66E9" w:rsidRDefault="00BC66E9" w:rsidP="00BC66E9">
      <w:pPr>
        <w:suppressAutoHyphens/>
        <w:autoSpaceDN w:val="0"/>
        <w:spacing w:after="0" w:line="480" w:lineRule="auto"/>
        <w:contextualSpacing/>
        <w:jc w:val="both"/>
        <w:textAlignment w:val="baseline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color w:val="000000"/>
          <w:sz w:val="28"/>
          <w:szCs w:val="28"/>
          <w:lang w:val="ms-MY"/>
        </w:rPr>
        <w:t>Kerajaan t</w:t>
      </w:r>
      <w:r w:rsidR="006E05EC" w:rsidRPr="003F364D">
        <w:rPr>
          <w:rFonts w:ascii="Arial" w:hAnsi="Arial" w:cs="Arial"/>
          <w:sz w:val="28"/>
          <w:szCs w:val="28"/>
          <w:lang w:val="ms-MY"/>
        </w:rPr>
        <w:t xml:space="preserve">elah menggalakkan semua majikan untuk melaksanakan </w:t>
      </w:r>
      <w:r w:rsidR="006E05EC" w:rsidRPr="00EA01C7">
        <w:rPr>
          <w:rFonts w:ascii="Arial" w:eastAsia="Times New Roman" w:hAnsi="Arial" w:cs="Arial"/>
          <w:sz w:val="28"/>
          <w:szCs w:val="28"/>
          <w:lang w:val="ms-MY"/>
        </w:rPr>
        <w:t xml:space="preserve">Aturan Kerja Anjal atau </w:t>
      </w:r>
      <w:r w:rsidR="006E05EC" w:rsidRPr="00EA01C7">
        <w:rPr>
          <w:rFonts w:ascii="Arial" w:eastAsia="Times New Roman" w:hAnsi="Arial" w:cs="Arial"/>
          <w:i/>
          <w:sz w:val="28"/>
          <w:szCs w:val="28"/>
          <w:lang w:val="ms-MY"/>
        </w:rPr>
        <w:t>Flexible Work</w:t>
      </w:r>
      <w:r w:rsidR="006E05EC">
        <w:rPr>
          <w:rFonts w:ascii="Arial" w:eastAsia="Times New Roman" w:hAnsi="Arial" w:cs="Arial"/>
          <w:i/>
          <w:sz w:val="28"/>
          <w:szCs w:val="28"/>
          <w:lang w:val="ms-MY"/>
        </w:rPr>
        <w:t>ing</w:t>
      </w:r>
      <w:r w:rsidR="006E05EC" w:rsidRPr="00EA01C7">
        <w:rPr>
          <w:rFonts w:ascii="Arial" w:eastAsia="Times New Roman" w:hAnsi="Arial" w:cs="Arial"/>
          <w:i/>
          <w:sz w:val="28"/>
          <w:szCs w:val="28"/>
          <w:lang w:val="ms-MY"/>
        </w:rPr>
        <w:t xml:space="preserve"> Arrangements</w:t>
      </w:r>
      <w:r w:rsidR="006E05EC" w:rsidRPr="00EA01C7">
        <w:rPr>
          <w:rFonts w:ascii="Arial" w:eastAsia="Times New Roman" w:hAnsi="Arial" w:cs="Arial"/>
          <w:sz w:val="28"/>
          <w:szCs w:val="28"/>
          <w:lang w:val="ms-MY"/>
        </w:rPr>
        <w:t xml:space="preserve"> (FWA)</w:t>
      </w:r>
      <w:r w:rsidR="006E05EC" w:rsidRPr="003F364D">
        <w:rPr>
          <w:rFonts w:ascii="Arial" w:hAnsi="Arial" w:cs="Arial"/>
          <w:sz w:val="28"/>
          <w:szCs w:val="28"/>
          <w:lang w:val="ms-MY"/>
        </w:rPr>
        <w:t xml:space="preserve"> dalam organisasi masing-masing. </w:t>
      </w:r>
      <w:r>
        <w:rPr>
          <w:rFonts w:ascii="Arial" w:hAnsi="Arial" w:cs="Arial"/>
          <w:sz w:val="28"/>
          <w:szCs w:val="28"/>
          <w:lang w:val="ms-MY"/>
        </w:rPr>
        <w:t>Inisiatif ini secara tidak langsung dapat menggalakkan golongan profesional wanita untuk mendapatkan keseimbangan masa antara kerjaya dan masa untuk diri sendiri di mana lebih banyak ruang dan masa dapat d</w:t>
      </w:r>
      <w:r w:rsidR="003E1F94">
        <w:rPr>
          <w:rFonts w:ascii="Arial" w:hAnsi="Arial" w:cs="Arial"/>
          <w:sz w:val="28"/>
          <w:szCs w:val="28"/>
          <w:lang w:val="ms-MY"/>
        </w:rPr>
        <w:t>iperuntukkan untuk membina keluarga sekiranya berminat.</w:t>
      </w:r>
    </w:p>
    <w:p w:rsidR="00BC66E9" w:rsidRDefault="00BC66E9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BC66E9" w:rsidRDefault="00BC66E9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3E1F94" w:rsidRDefault="003E1F94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3E1F94" w:rsidRDefault="003E1F94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3E1F94" w:rsidRDefault="003E1F94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3E1F94" w:rsidRDefault="003E1F94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3E1F94" w:rsidRDefault="003E1F94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3E1F94" w:rsidRDefault="003E1F94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3E1F94" w:rsidRDefault="003E1F94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3E1F94" w:rsidRDefault="003E1F94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3E1F94" w:rsidRDefault="003E1F94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BC66E9" w:rsidRPr="00551783" w:rsidRDefault="00BC66E9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sectPr w:rsidR="00BC66E9" w:rsidRPr="00551783" w:rsidSect="00E008D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6B4" w:rsidRDefault="005906B4" w:rsidP="001925B9">
      <w:pPr>
        <w:spacing w:after="0" w:line="240" w:lineRule="auto"/>
      </w:pPr>
      <w:r>
        <w:separator/>
      </w:r>
    </w:p>
  </w:endnote>
  <w:endnote w:type="continuationSeparator" w:id="0">
    <w:p w:rsidR="005906B4" w:rsidRDefault="005906B4" w:rsidP="0019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DF1" w:rsidRDefault="00AE387B">
    <w:pPr>
      <w:pStyle w:val="Footer"/>
      <w:jc w:val="center"/>
    </w:pPr>
    <w:r>
      <w:fldChar w:fldCharType="begin"/>
    </w:r>
    <w:r w:rsidR="00A21DF1">
      <w:instrText xml:space="preserve"> PAGE   \* MERGEFORMAT </w:instrText>
    </w:r>
    <w:r>
      <w:fldChar w:fldCharType="separate"/>
    </w:r>
    <w:r w:rsidR="005906B4">
      <w:rPr>
        <w:noProof/>
      </w:rPr>
      <w:t>1</w:t>
    </w:r>
    <w:r>
      <w:rPr>
        <w:noProof/>
      </w:rPr>
      <w:fldChar w:fldCharType="end"/>
    </w:r>
  </w:p>
  <w:p w:rsidR="00A21DF1" w:rsidRDefault="00A21D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6B4" w:rsidRDefault="005906B4" w:rsidP="001925B9">
      <w:pPr>
        <w:spacing w:after="0" w:line="240" w:lineRule="auto"/>
      </w:pPr>
      <w:r>
        <w:separator/>
      </w:r>
    </w:p>
  </w:footnote>
  <w:footnote w:type="continuationSeparator" w:id="0">
    <w:p w:rsidR="005906B4" w:rsidRDefault="005906B4" w:rsidP="00192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291CA4"/>
    <w:multiLevelType w:val="hybridMultilevel"/>
    <w:tmpl w:val="D78A6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F56E6"/>
    <w:multiLevelType w:val="hybridMultilevel"/>
    <w:tmpl w:val="ABC2BB06"/>
    <w:lvl w:ilvl="0" w:tplc="14D6B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67CA9"/>
    <w:multiLevelType w:val="hybridMultilevel"/>
    <w:tmpl w:val="96723A3E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3112D"/>
    <w:multiLevelType w:val="hybridMultilevel"/>
    <w:tmpl w:val="5468933E"/>
    <w:lvl w:ilvl="0" w:tplc="3B3CECE0">
      <w:start w:val="1"/>
      <w:numFmt w:val="lowerRoman"/>
      <w:lvlText w:val="(%1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A36789"/>
    <w:multiLevelType w:val="hybridMultilevel"/>
    <w:tmpl w:val="43E4F154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E15BD"/>
    <w:multiLevelType w:val="hybridMultilevel"/>
    <w:tmpl w:val="5838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76C97"/>
    <w:multiLevelType w:val="hybridMultilevel"/>
    <w:tmpl w:val="D43C9FD6"/>
    <w:lvl w:ilvl="0" w:tplc="8B78E2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7608A"/>
    <w:multiLevelType w:val="hybridMultilevel"/>
    <w:tmpl w:val="97307E1E"/>
    <w:lvl w:ilvl="0" w:tplc="043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C49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0E0075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48F437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76054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1C2058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55B0A3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AC5E16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1B62F8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9">
    <w:nsid w:val="2AE30253"/>
    <w:multiLevelType w:val="multilevel"/>
    <w:tmpl w:val="235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770EB6"/>
    <w:multiLevelType w:val="hybridMultilevel"/>
    <w:tmpl w:val="3D788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76DE7"/>
    <w:multiLevelType w:val="hybridMultilevel"/>
    <w:tmpl w:val="FED4CFEA"/>
    <w:lvl w:ilvl="0" w:tplc="AA9E035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85A1E"/>
    <w:multiLevelType w:val="multilevel"/>
    <w:tmpl w:val="1726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AC14F6A"/>
    <w:multiLevelType w:val="multilevel"/>
    <w:tmpl w:val="B08A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9E361E"/>
    <w:multiLevelType w:val="hybridMultilevel"/>
    <w:tmpl w:val="9618AEA0"/>
    <w:lvl w:ilvl="0" w:tplc="44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5">
    <w:nsid w:val="419E01BC"/>
    <w:multiLevelType w:val="hybridMultilevel"/>
    <w:tmpl w:val="BA528504"/>
    <w:lvl w:ilvl="0" w:tplc="60586B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556D24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2367E"/>
    <w:multiLevelType w:val="multilevel"/>
    <w:tmpl w:val="6924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6B72085"/>
    <w:multiLevelType w:val="hybridMultilevel"/>
    <w:tmpl w:val="8A1A8D3E"/>
    <w:lvl w:ilvl="0" w:tplc="4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7B06211"/>
    <w:multiLevelType w:val="hybridMultilevel"/>
    <w:tmpl w:val="EA067A9E"/>
    <w:lvl w:ilvl="0" w:tplc="043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8C316BF"/>
    <w:multiLevelType w:val="hybridMultilevel"/>
    <w:tmpl w:val="A8463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4C48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DC52E8"/>
    <w:multiLevelType w:val="hybridMultilevel"/>
    <w:tmpl w:val="C05A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A7650"/>
    <w:multiLevelType w:val="multilevel"/>
    <w:tmpl w:val="6EF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FAF0C26"/>
    <w:multiLevelType w:val="multilevel"/>
    <w:tmpl w:val="6494ED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>
    <w:nsid w:val="5FBC0B57"/>
    <w:multiLevelType w:val="hybridMultilevel"/>
    <w:tmpl w:val="D4CE5E7C"/>
    <w:lvl w:ilvl="0" w:tplc="043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A4DC1"/>
    <w:multiLevelType w:val="hybridMultilevel"/>
    <w:tmpl w:val="56125F58"/>
    <w:lvl w:ilvl="0" w:tplc="0E040C8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E97889"/>
    <w:multiLevelType w:val="hybridMultilevel"/>
    <w:tmpl w:val="F0545B88"/>
    <w:lvl w:ilvl="0" w:tplc="3926C7D6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1216DC"/>
    <w:multiLevelType w:val="multilevel"/>
    <w:tmpl w:val="4B5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8A4C90"/>
    <w:multiLevelType w:val="hybridMultilevel"/>
    <w:tmpl w:val="B68CB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1F34350"/>
    <w:multiLevelType w:val="hybridMultilevel"/>
    <w:tmpl w:val="19FE63AC"/>
    <w:lvl w:ilvl="0" w:tplc="1BF031D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7A6825"/>
    <w:multiLevelType w:val="multilevel"/>
    <w:tmpl w:val="47B4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E3B0158"/>
    <w:multiLevelType w:val="hybridMultilevel"/>
    <w:tmpl w:val="667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5"/>
  </w:num>
  <w:num w:numId="5">
    <w:abstractNumId w:val="3"/>
  </w:num>
  <w:num w:numId="6">
    <w:abstractNumId w:val="28"/>
  </w:num>
  <w:num w:numId="7">
    <w:abstractNumId w:val="25"/>
  </w:num>
  <w:num w:numId="8">
    <w:abstractNumId w:val="4"/>
  </w:num>
  <w:num w:numId="9">
    <w:abstractNumId w:val="15"/>
  </w:num>
  <w:num w:numId="10">
    <w:abstractNumId w:val="30"/>
  </w:num>
  <w:num w:numId="11">
    <w:abstractNumId w:val="27"/>
  </w:num>
  <w:num w:numId="12">
    <w:abstractNumId w:val="20"/>
  </w:num>
  <w:num w:numId="13">
    <w:abstractNumId w:val="6"/>
  </w:num>
  <w:num w:numId="14">
    <w:abstractNumId w:val="10"/>
  </w:num>
  <w:num w:numId="15">
    <w:abstractNumId w:val="1"/>
  </w:num>
  <w:num w:numId="16">
    <w:abstractNumId w:val="9"/>
  </w:num>
  <w:num w:numId="17">
    <w:abstractNumId w:val="26"/>
  </w:num>
  <w:num w:numId="18">
    <w:abstractNumId w:val="17"/>
  </w:num>
  <w:num w:numId="19">
    <w:abstractNumId w:val="7"/>
  </w:num>
  <w:num w:numId="20">
    <w:abstractNumId w:val="8"/>
  </w:num>
  <w:num w:numId="21">
    <w:abstractNumId w:val="24"/>
  </w:num>
  <w:num w:numId="22">
    <w:abstractNumId w:val="0"/>
  </w:num>
  <w:num w:numId="23">
    <w:abstractNumId w:val="22"/>
  </w:num>
  <w:num w:numId="24">
    <w:abstractNumId w:val="2"/>
  </w:num>
  <w:num w:numId="25">
    <w:abstractNumId w:val="23"/>
  </w:num>
  <w:num w:numId="26">
    <w:abstractNumId w:val="18"/>
  </w:num>
  <w:num w:numId="27">
    <w:abstractNumId w:val="13"/>
  </w:num>
  <w:num w:numId="28">
    <w:abstractNumId w:val="16"/>
  </w:num>
  <w:num w:numId="29">
    <w:abstractNumId w:val="12"/>
  </w:num>
  <w:num w:numId="30">
    <w:abstractNumId w:val="21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362D"/>
    <w:rsid w:val="00024324"/>
    <w:rsid w:val="000367B6"/>
    <w:rsid w:val="00040940"/>
    <w:rsid w:val="0004770E"/>
    <w:rsid w:val="00050F0C"/>
    <w:rsid w:val="00063DD1"/>
    <w:rsid w:val="000654FF"/>
    <w:rsid w:val="000A3D8F"/>
    <w:rsid w:val="000A71F3"/>
    <w:rsid w:val="000F2E39"/>
    <w:rsid w:val="001055C5"/>
    <w:rsid w:val="00110B2A"/>
    <w:rsid w:val="00113BDD"/>
    <w:rsid w:val="001161A0"/>
    <w:rsid w:val="00116A4E"/>
    <w:rsid w:val="00147B68"/>
    <w:rsid w:val="00155CA6"/>
    <w:rsid w:val="001576CA"/>
    <w:rsid w:val="00166AA3"/>
    <w:rsid w:val="0016772F"/>
    <w:rsid w:val="0017285F"/>
    <w:rsid w:val="001925B9"/>
    <w:rsid w:val="00193578"/>
    <w:rsid w:val="00196F42"/>
    <w:rsid w:val="001A648D"/>
    <w:rsid w:val="001C27CE"/>
    <w:rsid w:val="001E06B4"/>
    <w:rsid w:val="001E5EF1"/>
    <w:rsid w:val="001F2C76"/>
    <w:rsid w:val="00251296"/>
    <w:rsid w:val="002817FF"/>
    <w:rsid w:val="00290D05"/>
    <w:rsid w:val="002A0FB1"/>
    <w:rsid w:val="002A728A"/>
    <w:rsid w:val="002C44C4"/>
    <w:rsid w:val="002C6F7C"/>
    <w:rsid w:val="002D042F"/>
    <w:rsid w:val="002E7A65"/>
    <w:rsid w:val="003465C8"/>
    <w:rsid w:val="0036627B"/>
    <w:rsid w:val="003705B8"/>
    <w:rsid w:val="00383311"/>
    <w:rsid w:val="003B58BF"/>
    <w:rsid w:val="003C25BC"/>
    <w:rsid w:val="003C47D2"/>
    <w:rsid w:val="003C7468"/>
    <w:rsid w:val="003D0AA6"/>
    <w:rsid w:val="003D7AE3"/>
    <w:rsid w:val="003E1F94"/>
    <w:rsid w:val="003F78C3"/>
    <w:rsid w:val="00461105"/>
    <w:rsid w:val="00473941"/>
    <w:rsid w:val="00483B81"/>
    <w:rsid w:val="00491DAD"/>
    <w:rsid w:val="0049290D"/>
    <w:rsid w:val="004A362D"/>
    <w:rsid w:val="004B18A2"/>
    <w:rsid w:val="004C4027"/>
    <w:rsid w:val="004C635F"/>
    <w:rsid w:val="004D57FE"/>
    <w:rsid w:val="004F7D33"/>
    <w:rsid w:val="00506DDC"/>
    <w:rsid w:val="005145D6"/>
    <w:rsid w:val="00524195"/>
    <w:rsid w:val="005330EE"/>
    <w:rsid w:val="00551783"/>
    <w:rsid w:val="00554C54"/>
    <w:rsid w:val="00581C8D"/>
    <w:rsid w:val="00583A9D"/>
    <w:rsid w:val="005906B4"/>
    <w:rsid w:val="005A7F12"/>
    <w:rsid w:val="005E3EF3"/>
    <w:rsid w:val="005F794E"/>
    <w:rsid w:val="00605FB4"/>
    <w:rsid w:val="0060601E"/>
    <w:rsid w:val="006215E6"/>
    <w:rsid w:val="00644432"/>
    <w:rsid w:val="006533BB"/>
    <w:rsid w:val="00664202"/>
    <w:rsid w:val="006857AC"/>
    <w:rsid w:val="00690CC3"/>
    <w:rsid w:val="006A068B"/>
    <w:rsid w:val="006A74BD"/>
    <w:rsid w:val="006E05EC"/>
    <w:rsid w:val="00721124"/>
    <w:rsid w:val="0076193C"/>
    <w:rsid w:val="00766C87"/>
    <w:rsid w:val="00773755"/>
    <w:rsid w:val="00795A4E"/>
    <w:rsid w:val="007B005B"/>
    <w:rsid w:val="007B38D8"/>
    <w:rsid w:val="007C0376"/>
    <w:rsid w:val="007D15D8"/>
    <w:rsid w:val="007D6279"/>
    <w:rsid w:val="00806C36"/>
    <w:rsid w:val="008108A9"/>
    <w:rsid w:val="00821E1E"/>
    <w:rsid w:val="00843B78"/>
    <w:rsid w:val="00856C1F"/>
    <w:rsid w:val="00875999"/>
    <w:rsid w:val="00876EE4"/>
    <w:rsid w:val="008836EF"/>
    <w:rsid w:val="008A4110"/>
    <w:rsid w:val="008B094B"/>
    <w:rsid w:val="008D2BCB"/>
    <w:rsid w:val="008D464E"/>
    <w:rsid w:val="0090215F"/>
    <w:rsid w:val="00902A9E"/>
    <w:rsid w:val="00922590"/>
    <w:rsid w:val="009408BE"/>
    <w:rsid w:val="00957F8F"/>
    <w:rsid w:val="00965469"/>
    <w:rsid w:val="00975213"/>
    <w:rsid w:val="00983508"/>
    <w:rsid w:val="00985032"/>
    <w:rsid w:val="009B7AC8"/>
    <w:rsid w:val="009C17E5"/>
    <w:rsid w:val="009C4291"/>
    <w:rsid w:val="009C5B6B"/>
    <w:rsid w:val="009D4342"/>
    <w:rsid w:val="009E63FD"/>
    <w:rsid w:val="009F00D3"/>
    <w:rsid w:val="00A052B0"/>
    <w:rsid w:val="00A0592E"/>
    <w:rsid w:val="00A161C5"/>
    <w:rsid w:val="00A21DF1"/>
    <w:rsid w:val="00A23B3C"/>
    <w:rsid w:val="00A4510B"/>
    <w:rsid w:val="00A62A38"/>
    <w:rsid w:val="00A749F2"/>
    <w:rsid w:val="00A87F2D"/>
    <w:rsid w:val="00AA409E"/>
    <w:rsid w:val="00AA5D0C"/>
    <w:rsid w:val="00AB0BB3"/>
    <w:rsid w:val="00AE387B"/>
    <w:rsid w:val="00AE5EBF"/>
    <w:rsid w:val="00B0396B"/>
    <w:rsid w:val="00B045C4"/>
    <w:rsid w:val="00B07BB0"/>
    <w:rsid w:val="00B27849"/>
    <w:rsid w:val="00B5218F"/>
    <w:rsid w:val="00B548C9"/>
    <w:rsid w:val="00B5573D"/>
    <w:rsid w:val="00B602A7"/>
    <w:rsid w:val="00B63088"/>
    <w:rsid w:val="00B71F7B"/>
    <w:rsid w:val="00B73B01"/>
    <w:rsid w:val="00B7606E"/>
    <w:rsid w:val="00B82411"/>
    <w:rsid w:val="00BB6DAC"/>
    <w:rsid w:val="00BC2AA2"/>
    <w:rsid w:val="00BC66E9"/>
    <w:rsid w:val="00BE0B0A"/>
    <w:rsid w:val="00BE109F"/>
    <w:rsid w:val="00BF42E3"/>
    <w:rsid w:val="00C061A6"/>
    <w:rsid w:val="00C07455"/>
    <w:rsid w:val="00C132C5"/>
    <w:rsid w:val="00C24F65"/>
    <w:rsid w:val="00C25B0D"/>
    <w:rsid w:val="00C82CFF"/>
    <w:rsid w:val="00C9081A"/>
    <w:rsid w:val="00CA1F3B"/>
    <w:rsid w:val="00CB621F"/>
    <w:rsid w:val="00CB7789"/>
    <w:rsid w:val="00CD7ECE"/>
    <w:rsid w:val="00CE3398"/>
    <w:rsid w:val="00CE43F1"/>
    <w:rsid w:val="00D17387"/>
    <w:rsid w:val="00D4343C"/>
    <w:rsid w:val="00D45D51"/>
    <w:rsid w:val="00D75702"/>
    <w:rsid w:val="00D77F8D"/>
    <w:rsid w:val="00DA5F0C"/>
    <w:rsid w:val="00DA68A9"/>
    <w:rsid w:val="00DB593F"/>
    <w:rsid w:val="00DC417C"/>
    <w:rsid w:val="00DC7666"/>
    <w:rsid w:val="00DC7D12"/>
    <w:rsid w:val="00DD02A8"/>
    <w:rsid w:val="00E008D0"/>
    <w:rsid w:val="00E20239"/>
    <w:rsid w:val="00E27C15"/>
    <w:rsid w:val="00E30856"/>
    <w:rsid w:val="00E474D3"/>
    <w:rsid w:val="00E56FB8"/>
    <w:rsid w:val="00E70ACE"/>
    <w:rsid w:val="00E83BA3"/>
    <w:rsid w:val="00E90CA7"/>
    <w:rsid w:val="00EA4DB5"/>
    <w:rsid w:val="00EB26B1"/>
    <w:rsid w:val="00EC5745"/>
    <w:rsid w:val="00ED0602"/>
    <w:rsid w:val="00EE6B8D"/>
    <w:rsid w:val="00EF0516"/>
    <w:rsid w:val="00F0341F"/>
    <w:rsid w:val="00F12C13"/>
    <w:rsid w:val="00F2225C"/>
    <w:rsid w:val="00F312FE"/>
    <w:rsid w:val="00F35712"/>
    <w:rsid w:val="00F4779B"/>
    <w:rsid w:val="00F72F94"/>
    <w:rsid w:val="00F73F36"/>
    <w:rsid w:val="00F84E26"/>
    <w:rsid w:val="00F94520"/>
    <w:rsid w:val="00FB7974"/>
    <w:rsid w:val="00FC4721"/>
    <w:rsid w:val="00FF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2D"/>
    <w:pPr>
      <w:spacing w:after="200" w:line="276" w:lineRule="auto"/>
    </w:pPr>
    <w:rPr>
      <w:sz w:val="22"/>
      <w:szCs w:val="22"/>
      <w:lang w:val="en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5B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1925B9"/>
    <w:rPr>
      <w:rFonts w:ascii="Calibri" w:eastAsia="Calibri" w:hAnsi="Calibri" w:cs="Times New Roman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1925B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925B9"/>
    <w:rPr>
      <w:rFonts w:ascii="Calibri" w:eastAsia="Calibri" w:hAnsi="Calibri" w:cs="Times New Roman"/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79B"/>
    <w:rPr>
      <w:rFonts w:ascii="Tahoma" w:eastAsia="Calibri" w:hAnsi="Tahoma" w:cs="Tahoma"/>
      <w:sz w:val="16"/>
      <w:szCs w:val="16"/>
      <w:lang w:val="en-MY"/>
    </w:rPr>
  </w:style>
  <w:style w:type="paragraph" w:styleId="ListParagraph">
    <w:name w:val="List Paragraph"/>
    <w:basedOn w:val="Normal"/>
    <w:link w:val="ListParagraphChar"/>
    <w:uiPriority w:val="34"/>
    <w:qFormat/>
    <w:rsid w:val="00F4779B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17285F"/>
  </w:style>
  <w:style w:type="character" w:styleId="Hyperlink">
    <w:name w:val="Hyperlink"/>
    <w:uiPriority w:val="99"/>
    <w:unhideWhenUsed/>
    <w:rsid w:val="0017285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285F"/>
    <w:rPr>
      <w:color w:val="800080"/>
      <w:u w:val="single"/>
    </w:rPr>
  </w:style>
  <w:style w:type="paragraph" w:customStyle="1" w:styleId="xl65">
    <w:name w:val="xl65"/>
    <w:basedOn w:val="Normal"/>
    <w:rsid w:val="0017285F"/>
    <w:pPr>
      <w:pBdr>
        <w:top w:val="single" w:sz="4" w:space="0" w:color="CAC8C8"/>
        <w:left w:val="single" w:sz="4" w:space="0" w:color="CAC8C8"/>
        <w:bottom w:val="single" w:sz="4" w:space="0" w:color="CAC8C8"/>
        <w:right w:val="single" w:sz="4" w:space="0" w:color="CAC8C8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ms-MY" w:eastAsia="ms-MY"/>
    </w:rPr>
  </w:style>
  <w:style w:type="paragraph" w:customStyle="1" w:styleId="xl67">
    <w:name w:val="xl67"/>
    <w:basedOn w:val="Normal"/>
    <w:rsid w:val="0017285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68">
    <w:name w:val="xl68"/>
    <w:basedOn w:val="Normal"/>
    <w:rsid w:val="0017285F"/>
    <w:pPr>
      <w:pBdr>
        <w:left w:val="single" w:sz="4" w:space="0" w:color="CAC8C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69">
    <w:name w:val="xl69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0">
    <w:name w:val="xl70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ms-MY" w:eastAsia="ms-MY"/>
    </w:rPr>
  </w:style>
  <w:style w:type="paragraph" w:customStyle="1" w:styleId="xl71">
    <w:name w:val="xl71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ms-MY" w:eastAsia="ms-MY"/>
    </w:rPr>
  </w:style>
  <w:style w:type="paragraph" w:customStyle="1" w:styleId="xl72">
    <w:name w:val="xl72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2E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3">
    <w:name w:val="xl73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2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4">
    <w:name w:val="xl74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5">
    <w:name w:val="xl75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2E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6">
    <w:name w:val="xl76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7">
    <w:name w:val="xl77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8">
    <w:name w:val="xl78"/>
    <w:basedOn w:val="Normal"/>
    <w:rsid w:val="001728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9">
    <w:name w:val="xl79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80">
    <w:name w:val="xl80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81">
    <w:name w:val="xl81"/>
    <w:basedOn w:val="Normal"/>
    <w:rsid w:val="0017285F"/>
    <w:pPr>
      <w:pBdr>
        <w:top w:val="single" w:sz="4" w:space="0" w:color="auto"/>
        <w:bottom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82">
    <w:name w:val="xl82"/>
    <w:basedOn w:val="Normal"/>
    <w:rsid w:val="001728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styleId="BodyTextIndent2">
    <w:name w:val="Body Text Indent 2"/>
    <w:basedOn w:val="Normal"/>
    <w:link w:val="BodyTextIndent2Char"/>
    <w:rsid w:val="00690CC3"/>
    <w:pPr>
      <w:widowControl w:val="0"/>
      <w:adjustRightInd w:val="0"/>
      <w:spacing w:after="0" w:line="360" w:lineRule="auto"/>
      <w:ind w:left="720" w:hanging="720"/>
      <w:jc w:val="both"/>
      <w:textAlignment w:val="baseline"/>
    </w:pPr>
    <w:rPr>
      <w:rFonts w:ascii="Arial" w:eastAsia="Times New Roman" w:hAnsi="Arial"/>
      <w:sz w:val="28"/>
      <w:szCs w:val="24"/>
    </w:rPr>
  </w:style>
  <w:style w:type="character" w:customStyle="1" w:styleId="BodyTextIndent2Char">
    <w:name w:val="Body Text Indent 2 Char"/>
    <w:link w:val="BodyTextIndent2"/>
    <w:rsid w:val="00690CC3"/>
    <w:rPr>
      <w:rFonts w:ascii="Arial" w:eastAsia="Times New Roman" w:hAnsi="Arial" w:cs="Times New Roman"/>
      <w:sz w:val="28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037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0376"/>
    <w:rPr>
      <w:rFonts w:ascii="Consolas" w:eastAsia="Calibri" w:hAnsi="Consolas" w:cs="Times New Roman"/>
      <w:sz w:val="20"/>
      <w:szCs w:val="20"/>
      <w:lang w:val="en-MY"/>
    </w:rPr>
  </w:style>
  <w:style w:type="character" w:styleId="Strong">
    <w:name w:val="Strong"/>
    <w:uiPriority w:val="22"/>
    <w:qFormat/>
    <w:rsid w:val="003F78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78C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n-MY"/>
    </w:rPr>
  </w:style>
  <w:style w:type="table" w:styleId="TableGrid">
    <w:name w:val="Table Grid"/>
    <w:basedOn w:val="TableNormal"/>
    <w:uiPriority w:val="59"/>
    <w:rsid w:val="00EE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B593F"/>
    <w:pPr>
      <w:suppressAutoHyphens/>
      <w:autoSpaceDN w:val="0"/>
    </w:pPr>
    <w:rPr>
      <w:rFonts w:ascii="Times New Roman" w:eastAsia="Times New Roman" w:hAnsi="Times New Roman"/>
      <w:kern w:val="3"/>
      <w:lang w:val="en-US" w:eastAsia="ar-SA"/>
    </w:rPr>
  </w:style>
  <w:style w:type="character" w:customStyle="1" w:styleId="ListParagraphChar">
    <w:name w:val="List Paragraph Char"/>
    <w:link w:val="ListParagraph"/>
    <w:uiPriority w:val="34"/>
    <w:locked/>
    <w:rsid w:val="003D0AA6"/>
    <w:rPr>
      <w:sz w:val="22"/>
      <w:szCs w:val="22"/>
      <w:lang w:val="en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F985B-9607-4967-A5DB-8FDFD9A9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Fathiah Bt Raduwan</dc:creator>
  <cp:lastModifiedBy>norazita</cp:lastModifiedBy>
  <cp:revision>4</cp:revision>
  <cp:lastPrinted>2016-04-26T09:20:00Z</cp:lastPrinted>
  <dcterms:created xsi:type="dcterms:W3CDTF">2016-04-14T00:46:00Z</dcterms:created>
  <dcterms:modified xsi:type="dcterms:W3CDTF">2016-04-26T09:20:00Z</dcterms:modified>
</cp:coreProperties>
</file>